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B611" w14:textId="75A7CAFC" w:rsidR="00F5767B" w:rsidRPr="00F5767B" w:rsidRDefault="00D92828" w:rsidP="00D92828">
      <w:pPr>
        <w:tabs>
          <w:tab w:val="center" w:pos="4680"/>
          <w:tab w:val="right" w:pos="9360"/>
        </w:tabs>
        <w:rPr>
          <w:rFonts w:ascii="Champion HTF-Middleweight" w:hAnsi="Champion HTF-Middleweight"/>
          <w:color w:val="7BAFD4"/>
          <w:sz w:val="44"/>
          <w:szCs w:val="44"/>
        </w:rPr>
      </w:pPr>
      <w:r>
        <w:rPr>
          <w:rFonts w:ascii="Champion HTF-Middleweight" w:hAnsi="Champion HTF-Middleweight"/>
          <w:color w:val="7BAFD4"/>
          <w:sz w:val="44"/>
          <w:szCs w:val="44"/>
        </w:rPr>
        <w:tab/>
      </w:r>
      <w:r w:rsidR="00F5767B" w:rsidRPr="00F5767B">
        <w:rPr>
          <w:rFonts w:ascii="Champion HTF-Middleweight" w:hAnsi="Champion HTF-Middleweight"/>
          <w:color w:val="7BAFD4"/>
          <w:sz w:val="44"/>
          <w:szCs w:val="44"/>
        </w:rPr>
        <w:t>Carmichael Arena Accessibility Information</w:t>
      </w:r>
      <w:r>
        <w:rPr>
          <w:rFonts w:ascii="Champion HTF-Middleweight" w:hAnsi="Champion HTF-Middleweight"/>
          <w:color w:val="7BAFD4"/>
          <w:sz w:val="44"/>
          <w:szCs w:val="44"/>
        </w:rPr>
        <w:tab/>
      </w:r>
    </w:p>
    <w:p w14:paraId="6895C097" w14:textId="35376DF9" w:rsidR="00141068" w:rsidRDefault="00BE5967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rFonts w:ascii="Champion HTF-Lightweight" w:hAnsi="Champion HTF-Lightweight"/>
          <w:color w:val="13294B"/>
          <w:sz w:val="32"/>
          <w:szCs w:val="32"/>
        </w:rPr>
        <w:t>The School of Government parking entrance</w:t>
      </w:r>
      <w:r w:rsidR="00EF3FFF">
        <w:rPr>
          <w:rFonts w:ascii="Champion HTF-Lightweight" w:hAnsi="Champion HTF-Lightweight"/>
          <w:color w:val="13294B"/>
          <w:sz w:val="32"/>
          <w:szCs w:val="32"/>
        </w:rPr>
        <w:t xml:space="preserve"> is </w:t>
      </w:r>
      <w:r w:rsidR="00EF3FFF">
        <w:rPr>
          <w:rFonts w:ascii="Champion HTF-Lightweight" w:hAnsi="Champion HTF-Lightweight"/>
          <w:color w:val="13294B"/>
          <w:sz w:val="32"/>
          <w:szCs w:val="32"/>
        </w:rPr>
        <w:t>our accessibility parking area.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 xml:space="preserve"> </w:t>
      </w:r>
      <w:r w:rsidR="00EF3FFF">
        <w:rPr>
          <w:rFonts w:ascii="Champion HTF-Lightweight" w:hAnsi="Champion HTF-Lightweight"/>
          <w:color w:val="13294B"/>
          <w:sz w:val="32"/>
          <w:szCs w:val="32"/>
        </w:rPr>
        <w:t>Y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>ou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 xml:space="preserve"> are required to have either an ADA plate, permit, or placard to use 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>th</w:t>
      </w:r>
      <w:r w:rsidR="00EF3FFF">
        <w:rPr>
          <w:rFonts w:ascii="Champion HTF-Lightweight" w:hAnsi="Champion HTF-Lightweight"/>
          <w:color w:val="13294B"/>
          <w:sz w:val="32"/>
          <w:szCs w:val="32"/>
        </w:rPr>
        <w:t>is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 xml:space="preserve"> area. </w:t>
      </w:r>
    </w:p>
    <w:p w14:paraId="56605180" w14:textId="3B04B3B0" w:rsidR="00141068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236CE" wp14:editId="2C31CE08">
            <wp:simplePos x="0" y="0"/>
            <wp:positionH relativeFrom="margin">
              <wp:posOffset>0</wp:posOffset>
            </wp:positionH>
            <wp:positionV relativeFrom="margin">
              <wp:posOffset>3422650</wp:posOffset>
            </wp:positionV>
            <wp:extent cx="5791200" cy="4342130"/>
            <wp:effectExtent l="635" t="0" r="635" b="635"/>
            <wp:wrapTopAndBottom/>
            <wp:docPr id="1466084274" name="Picture 1" descr="A brick walkway with a light pole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84274" name="Picture 1" descr="A brick walkway with a light pole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20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ampion HTF-Lightweight" w:hAnsi="Champion HTF-Lightweight"/>
          <w:color w:val="13294B"/>
          <w:sz w:val="32"/>
          <w:szCs w:val="32"/>
        </w:rPr>
        <w:t>Limited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 xml:space="preserve"> drop-offs may be permitted in front of Carmichael, however there is a steep hill to get down to Carmichael’s entrance that may be an issue for some.</w:t>
      </w:r>
      <w:r w:rsidRPr="00455BB1">
        <w:rPr>
          <w:noProof/>
        </w:rPr>
        <w:t xml:space="preserve"> </w:t>
      </w:r>
      <w:r w:rsidR="00D33C1B">
        <w:rPr>
          <w:noProof/>
        </w:rPr>
        <w:t xml:space="preserve"> </w:t>
      </w:r>
      <w:r w:rsidR="00D33C1B" w:rsidRPr="00D33C1B">
        <w:rPr>
          <w:noProof/>
          <w:color w:val="153D63" w:themeColor="text2" w:themeTint="E6"/>
          <w:sz w:val="32"/>
          <w:szCs w:val="32"/>
        </w:rPr>
        <w:t>And the area will be very busy and crowded.</w:t>
      </w:r>
      <w:r w:rsidR="00D33C1B" w:rsidRPr="00D33C1B">
        <w:rPr>
          <w:noProof/>
          <w:color w:val="153D63" w:themeColor="text2" w:themeTint="E6"/>
        </w:rPr>
        <w:t xml:space="preserve"> </w:t>
      </w:r>
    </w:p>
    <w:p w14:paraId="71A44D94" w14:textId="5D1A946D" w:rsidR="00F5767B" w:rsidRDefault="004A7207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153549F4" wp14:editId="54FDCEB7">
            <wp:simplePos x="0" y="0"/>
            <wp:positionH relativeFrom="margin">
              <wp:posOffset>-514350</wp:posOffset>
            </wp:positionH>
            <wp:positionV relativeFrom="margin">
              <wp:posOffset>1495425</wp:posOffset>
            </wp:positionV>
            <wp:extent cx="3219450" cy="2356485"/>
            <wp:effectExtent l="0" t="0" r="0" b="5715"/>
            <wp:wrapSquare wrapText="bothSides"/>
            <wp:docPr id="1657539014" name="Picture 1" descr="A sign with a wheelchair and a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9014" name="Picture 1" descr="A sign with a wheelchair and a symbo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11308" r="8329" b="9540"/>
                    <a:stretch/>
                  </pic:blipFill>
                  <pic:spPr bwMode="auto">
                    <a:xfrm>
                      <a:off x="0" y="0"/>
                      <a:ext cx="3219450" cy="235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514B0568" wp14:editId="3F1FB4AB">
            <wp:simplePos x="0" y="0"/>
            <wp:positionH relativeFrom="margin">
              <wp:posOffset>2809875</wp:posOffset>
            </wp:positionH>
            <wp:positionV relativeFrom="margin">
              <wp:posOffset>1394460</wp:posOffset>
            </wp:positionV>
            <wp:extent cx="3505200" cy="2628900"/>
            <wp:effectExtent l="0" t="0" r="0" b="0"/>
            <wp:wrapTopAndBottom/>
            <wp:docPr id="2054424671" name="Picture 2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24671" name="Picture 2" descr="A building with glass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67B" w:rsidRPr="00F5767B">
        <w:rPr>
          <w:rFonts w:ascii="Champion HTF-Lightweight" w:hAnsi="Champion HTF-Lightweight"/>
          <w:color w:val="13294B"/>
          <w:sz w:val="32"/>
          <w:szCs w:val="32"/>
        </w:rPr>
        <w:t xml:space="preserve">To enter, guests who need extra time can use the </w:t>
      </w:r>
      <w:proofErr w:type="gramStart"/>
      <w:r w:rsidR="00F5767B" w:rsidRPr="00F5767B">
        <w:rPr>
          <w:rFonts w:ascii="Champion HTF-Lightweight" w:hAnsi="Champion HTF-Lightweight"/>
          <w:color w:val="13294B"/>
          <w:sz w:val="32"/>
          <w:szCs w:val="32"/>
        </w:rPr>
        <w:t>far right</w:t>
      </w:r>
      <w:proofErr w:type="gramEnd"/>
      <w:r w:rsidR="00F5767B" w:rsidRPr="00F5767B">
        <w:rPr>
          <w:rFonts w:ascii="Champion HTF-Lightweight" w:hAnsi="Champion HTF-Lightweight"/>
          <w:color w:val="13294B"/>
          <w:sz w:val="32"/>
          <w:szCs w:val="32"/>
        </w:rPr>
        <w:t xml:space="preserve"> 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 xml:space="preserve">entrance </w:t>
      </w:r>
      <w:r w:rsidR="00F5767B" w:rsidRPr="00F5767B">
        <w:rPr>
          <w:rFonts w:ascii="Champion HTF-Lightweight" w:hAnsi="Champion HTF-Lightweight"/>
          <w:color w:val="13294B"/>
          <w:sz w:val="32"/>
          <w:szCs w:val="32"/>
        </w:rPr>
        <w:t xml:space="preserve">doors. </w:t>
      </w:r>
      <w:r w:rsidR="00F5767B">
        <w:rPr>
          <w:rFonts w:ascii="Champion HTF-Lightweight" w:hAnsi="Champion HTF-Lightweight"/>
          <w:color w:val="13294B"/>
          <w:sz w:val="32"/>
          <w:szCs w:val="32"/>
        </w:rPr>
        <w:t>Signs will label these doors. If you would like to sit in a wheelchair during the ceremony, please bring your own.</w:t>
      </w:r>
    </w:p>
    <w:p w14:paraId="757ADC8F" w14:textId="729DCE54" w:rsidR="00F5767B" w:rsidRDefault="00F5767B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rFonts w:ascii="Champion HTF-Lightweight" w:hAnsi="Champion HTF-Lightweight"/>
          <w:color w:val="13294B"/>
          <w:sz w:val="32"/>
          <w:szCs w:val="32"/>
        </w:rPr>
        <w:t>Once in the arena, wheelchair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>/scooter</w:t>
      </w:r>
      <w:r>
        <w:rPr>
          <w:rFonts w:ascii="Champion HTF-Lightweight" w:hAnsi="Champion HTF-Lightweight"/>
          <w:color w:val="13294B"/>
          <w:sz w:val="32"/>
          <w:szCs w:val="32"/>
        </w:rPr>
        <w:t xml:space="preserve"> users can pull into any wheelchair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>/scooter</w:t>
      </w:r>
      <w:r>
        <w:rPr>
          <w:rFonts w:ascii="Champion HTF-Lightweight" w:hAnsi="Champion HTF-Lightweight"/>
          <w:color w:val="13294B"/>
          <w:sz w:val="32"/>
          <w:szCs w:val="32"/>
        </w:rPr>
        <w:t xml:space="preserve"> spot along the walkway. </w:t>
      </w:r>
      <w:r w:rsidR="00141068">
        <w:rPr>
          <w:rFonts w:ascii="Champion HTF-Lightweight" w:hAnsi="Champion HTF-Lightweight"/>
          <w:color w:val="13294B"/>
          <w:sz w:val="32"/>
          <w:szCs w:val="32"/>
        </w:rPr>
        <w:t>Only o</w:t>
      </w:r>
      <w:r>
        <w:rPr>
          <w:rFonts w:ascii="Champion HTF-Lightweight" w:hAnsi="Champion HTF-Lightweight"/>
          <w:color w:val="13294B"/>
          <w:sz w:val="32"/>
          <w:szCs w:val="32"/>
        </w:rPr>
        <w:t>ne companion is permitted to sit with each wheelchair user.</w:t>
      </w:r>
      <w:r w:rsidR="00455BB1">
        <w:rPr>
          <w:rFonts w:ascii="Champion HTF-Lightweight" w:hAnsi="Champion HTF-Lightweight"/>
          <w:color w:val="13294B"/>
          <w:sz w:val="32"/>
          <w:szCs w:val="32"/>
        </w:rPr>
        <w:t xml:space="preserve"> No steps are required to get to this area.</w:t>
      </w:r>
    </w:p>
    <w:p w14:paraId="5A5FFCB4" w14:textId="2B016514" w:rsidR="00455BB1" w:rsidRDefault="004A7207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1341C4C1" wp14:editId="4762966E">
            <wp:simplePos x="0" y="0"/>
            <wp:positionH relativeFrom="margin">
              <wp:posOffset>494665</wp:posOffset>
            </wp:positionH>
            <wp:positionV relativeFrom="margin">
              <wp:posOffset>5114290</wp:posOffset>
            </wp:positionV>
            <wp:extent cx="4940300" cy="3705225"/>
            <wp:effectExtent l="0" t="0" r="0" b="9525"/>
            <wp:wrapSquare wrapText="bothSides"/>
            <wp:docPr id="1866152602" name="Picture 3" descr="A large stadium with blue se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2602" name="Picture 3" descr="A large stadium with blue sea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F9166" w14:textId="762E627F" w:rsidR="00F5767B" w:rsidRDefault="00F5767B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51E5F008" w14:textId="77777777" w:rsidR="00455BB1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2779FDE5" w14:textId="77777777" w:rsidR="00455BB1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47F90411" w14:textId="77777777" w:rsidR="00455BB1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1191C27D" w14:textId="77777777" w:rsidR="00455BB1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404075F0" w14:textId="3FD1DD80" w:rsidR="00F5767B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461191E" wp14:editId="15520E96">
            <wp:simplePos x="0" y="0"/>
            <wp:positionH relativeFrom="margin">
              <wp:posOffset>1541780</wp:posOffset>
            </wp:positionH>
            <wp:positionV relativeFrom="margin">
              <wp:posOffset>5490210</wp:posOffset>
            </wp:positionV>
            <wp:extent cx="3065780" cy="3591560"/>
            <wp:effectExtent l="3810" t="0" r="5080" b="5080"/>
            <wp:wrapSquare wrapText="bothSides"/>
            <wp:docPr id="1374304571" name="Picture 5" descr="A row of blue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04571" name="Picture 5" descr="A row of blue chai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6" r="20585"/>
                    <a:stretch/>
                  </pic:blipFill>
                  <pic:spPr bwMode="auto">
                    <a:xfrm rot="5400000">
                      <a:off x="0" y="0"/>
                      <a:ext cx="306578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69F7B4DD" wp14:editId="1F86E6D4">
            <wp:simplePos x="0" y="0"/>
            <wp:positionH relativeFrom="margin">
              <wp:posOffset>0</wp:posOffset>
            </wp:positionH>
            <wp:positionV relativeFrom="margin">
              <wp:posOffset>1104900</wp:posOffset>
            </wp:positionV>
            <wp:extent cx="5943600" cy="4457700"/>
            <wp:effectExtent l="0" t="0" r="0" b="0"/>
            <wp:wrapSquare wrapText="bothSides"/>
            <wp:docPr id="400825887" name="Picture 4" descr="A stadium with blue se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25887" name="Picture 4" descr="A stadium with blue sea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67B">
        <w:rPr>
          <w:rFonts w:ascii="Champion HTF-Lightweight" w:hAnsi="Champion HTF-Lightweight"/>
          <w:color w:val="13294B"/>
          <w:sz w:val="32"/>
          <w:szCs w:val="32"/>
        </w:rPr>
        <w:t xml:space="preserve">The first </w:t>
      </w:r>
      <w:r w:rsidR="00D92828">
        <w:rPr>
          <w:rFonts w:ascii="Champion HTF-Lightweight" w:hAnsi="Champion HTF-Lightweight"/>
          <w:color w:val="13294B"/>
          <w:sz w:val="32"/>
          <w:szCs w:val="32"/>
        </w:rPr>
        <w:t xml:space="preserve">few </w:t>
      </w:r>
      <w:r w:rsidR="00F5767B">
        <w:rPr>
          <w:rFonts w:ascii="Champion HTF-Lightweight" w:hAnsi="Champion HTF-Lightweight"/>
          <w:color w:val="13294B"/>
          <w:sz w:val="32"/>
          <w:szCs w:val="32"/>
        </w:rPr>
        <w:t>row</w:t>
      </w:r>
      <w:r w:rsidR="00D92828">
        <w:rPr>
          <w:rFonts w:ascii="Champion HTF-Lightweight" w:hAnsi="Champion HTF-Lightweight"/>
          <w:color w:val="13294B"/>
          <w:sz w:val="32"/>
          <w:szCs w:val="32"/>
        </w:rPr>
        <w:t>s</w:t>
      </w:r>
      <w:r w:rsidR="00F5767B">
        <w:rPr>
          <w:rFonts w:ascii="Champion HTF-Lightweight" w:hAnsi="Champion HTF-Lightweight"/>
          <w:color w:val="13294B"/>
          <w:sz w:val="32"/>
          <w:szCs w:val="32"/>
        </w:rPr>
        <w:t xml:space="preserve"> in front of the wheelchair row will be made available to accompany other guests who have accessibility issues. Please know that this row </w:t>
      </w:r>
      <w:r>
        <w:rPr>
          <w:rFonts w:ascii="Champion HTF-Lightweight" w:hAnsi="Champion HTF-Lightweight"/>
          <w:color w:val="13294B"/>
          <w:sz w:val="32"/>
          <w:szCs w:val="32"/>
        </w:rPr>
        <w:t>does</w:t>
      </w:r>
      <w:r w:rsidR="00F5767B">
        <w:rPr>
          <w:rFonts w:ascii="Champion HTF-Lightweight" w:hAnsi="Champion HTF-Lightweight"/>
          <w:color w:val="13294B"/>
          <w:sz w:val="32"/>
          <w:szCs w:val="32"/>
        </w:rPr>
        <w:t xml:space="preserve"> have a few steps </w:t>
      </w:r>
      <w:proofErr w:type="gramStart"/>
      <w:r w:rsidR="00F5767B">
        <w:rPr>
          <w:rFonts w:ascii="Champion HTF-Lightweight" w:hAnsi="Champion HTF-Lightweight"/>
          <w:color w:val="13294B"/>
          <w:sz w:val="32"/>
          <w:szCs w:val="32"/>
        </w:rPr>
        <w:t>in order to</w:t>
      </w:r>
      <w:proofErr w:type="gramEnd"/>
      <w:r w:rsidR="00F5767B">
        <w:rPr>
          <w:rFonts w:ascii="Champion HTF-Lightweight" w:hAnsi="Champion HTF-Lightweight"/>
          <w:color w:val="13294B"/>
          <w:sz w:val="32"/>
          <w:szCs w:val="32"/>
        </w:rPr>
        <w:t xml:space="preserve"> access it. </w:t>
      </w:r>
    </w:p>
    <w:p w14:paraId="3C91D5CA" w14:textId="6D3B6F3E" w:rsidR="00455BB1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p w14:paraId="6A8A0D4A" w14:textId="4CCF24B3" w:rsidR="00455BB1" w:rsidRPr="00F5767B" w:rsidRDefault="00455BB1" w:rsidP="00F5767B">
      <w:pPr>
        <w:rPr>
          <w:rFonts w:ascii="Champion HTF-Lightweight" w:hAnsi="Champion HTF-Lightweight"/>
          <w:color w:val="13294B"/>
          <w:sz w:val="32"/>
          <w:szCs w:val="32"/>
        </w:rPr>
      </w:pPr>
    </w:p>
    <w:sectPr w:rsidR="00455BB1" w:rsidRPr="00F5767B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9CA87" w14:textId="77777777" w:rsidR="00455BB1" w:rsidRDefault="00455BB1" w:rsidP="00455BB1">
      <w:pPr>
        <w:spacing w:after="0" w:line="240" w:lineRule="auto"/>
      </w:pPr>
      <w:r>
        <w:separator/>
      </w:r>
    </w:p>
  </w:endnote>
  <w:endnote w:type="continuationSeparator" w:id="0">
    <w:p w14:paraId="41324943" w14:textId="77777777" w:rsidR="00455BB1" w:rsidRDefault="00455BB1" w:rsidP="00455BB1">
      <w:pPr>
        <w:spacing w:after="0" w:line="240" w:lineRule="auto"/>
      </w:pPr>
      <w:r>
        <w:continuationSeparator/>
      </w:r>
    </w:p>
  </w:endnote>
  <w:endnote w:type="continuationNotice" w:id="1">
    <w:p w14:paraId="07E68549" w14:textId="77777777" w:rsidR="00EF3FFF" w:rsidRDefault="00EF3F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ampion HTF-Middleweight">
    <w:altName w:val="Calibri"/>
    <w:panose1 w:val="00000000000000000000"/>
    <w:charset w:val="00"/>
    <w:family w:val="modern"/>
    <w:notTrueType/>
    <w:pitch w:val="variable"/>
    <w:sig w:usb0="A000002F" w:usb1="50000008" w:usb2="00000000" w:usb3="00000000" w:csb0="00000111" w:csb1="00000000"/>
  </w:font>
  <w:font w:name="Champion HTF-Lightweight">
    <w:altName w:val="Calibri"/>
    <w:panose1 w:val="00000000000000000000"/>
    <w:charset w:val="00"/>
    <w:family w:val="modern"/>
    <w:notTrueType/>
    <w:pitch w:val="variable"/>
    <w:sig w:usb0="A000002F" w:usb1="5000000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B7F78" w14:textId="77777777" w:rsidR="00455BB1" w:rsidRDefault="00455BB1" w:rsidP="00455BB1">
      <w:pPr>
        <w:spacing w:after="0" w:line="240" w:lineRule="auto"/>
      </w:pPr>
      <w:r>
        <w:separator/>
      </w:r>
    </w:p>
  </w:footnote>
  <w:footnote w:type="continuationSeparator" w:id="0">
    <w:p w14:paraId="3EBA8E11" w14:textId="77777777" w:rsidR="00455BB1" w:rsidRDefault="00455BB1" w:rsidP="00455BB1">
      <w:pPr>
        <w:spacing w:after="0" w:line="240" w:lineRule="auto"/>
      </w:pPr>
      <w:r>
        <w:continuationSeparator/>
      </w:r>
    </w:p>
  </w:footnote>
  <w:footnote w:type="continuationNotice" w:id="1">
    <w:p w14:paraId="5062BEF1" w14:textId="77777777" w:rsidR="00EF3FFF" w:rsidRDefault="00EF3F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3BB64" w14:textId="12598CBB" w:rsidR="00455BB1" w:rsidRDefault="00455BB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19A3FF" wp14:editId="6EE342CF">
          <wp:simplePos x="0" y="0"/>
          <wp:positionH relativeFrom="margin">
            <wp:posOffset>-733425</wp:posOffset>
          </wp:positionH>
          <wp:positionV relativeFrom="margin">
            <wp:posOffset>-752475</wp:posOffset>
          </wp:positionV>
          <wp:extent cx="897890" cy="676275"/>
          <wp:effectExtent l="0" t="0" r="0" b="9525"/>
          <wp:wrapSquare wrapText="bothSides"/>
          <wp:docPr id="1957382400" name="Picture 6" descr="A blue symbol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382400" name="Picture 6" descr="A blue symbol with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0"/>
        <w14:ligatures w14:val="none"/>
      </w:rPr>
      <w:drawing>
        <wp:anchor distT="36576" distB="36576" distL="36576" distR="36576" simplePos="0" relativeHeight="251658241" behindDoc="0" locked="0" layoutInCell="1" allowOverlap="1" wp14:anchorId="20EFDBED" wp14:editId="4F906414">
          <wp:simplePos x="0" y="0"/>
          <wp:positionH relativeFrom="column">
            <wp:posOffset>5934710</wp:posOffset>
          </wp:positionH>
          <wp:positionV relativeFrom="paragraph">
            <wp:posOffset>-504825</wp:posOffset>
          </wp:positionV>
          <wp:extent cx="684934" cy="1076325"/>
          <wp:effectExtent l="0" t="0" r="1270" b="0"/>
          <wp:wrapNone/>
          <wp:docPr id="1067145947" name="Picture 7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145947" name="Picture 7" descr="Blue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0" t="11905" r="74713" b="22620"/>
                  <a:stretch>
                    <a:fillRect/>
                  </a:stretch>
                </pic:blipFill>
                <pic:spPr bwMode="auto">
                  <a:xfrm>
                    <a:off x="0" y="0"/>
                    <a:ext cx="684934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7B"/>
    <w:rsid w:val="00141068"/>
    <w:rsid w:val="00206F38"/>
    <w:rsid w:val="00455BB1"/>
    <w:rsid w:val="0049D527"/>
    <w:rsid w:val="004A51DD"/>
    <w:rsid w:val="004A7207"/>
    <w:rsid w:val="005E099F"/>
    <w:rsid w:val="00BE5967"/>
    <w:rsid w:val="00D33C1B"/>
    <w:rsid w:val="00D92828"/>
    <w:rsid w:val="00EF3FFF"/>
    <w:rsid w:val="00F5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D7C3ED"/>
  <w15:chartTrackingRefBased/>
  <w15:docId w15:val="{9F8AC525-6F8D-47F0-A7A2-112795C3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7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6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6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6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6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6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6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6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6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6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6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6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7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6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7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76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76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76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6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6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767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55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BB1"/>
  </w:style>
  <w:style w:type="paragraph" w:styleId="Footer">
    <w:name w:val="footer"/>
    <w:basedOn w:val="Normal"/>
    <w:link w:val="FooterChar"/>
    <w:uiPriority w:val="99"/>
    <w:unhideWhenUsed/>
    <w:rsid w:val="00455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44e0c6-2504-4a7e-aecf-5ad6fead3c0f" xsi:nil="true"/>
    <lcf76f155ced4ddcb4097134ff3c332f xmlns="dd49c0d7-de6f-4760-8ab5-df24f62228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BEDC9B83D964F8F02028322A26E9B" ma:contentTypeVersion="16" ma:contentTypeDescription="Create a new document." ma:contentTypeScope="" ma:versionID="2fd22f06a0e40c6b5da6b09442e0faf5">
  <xsd:schema xmlns:xsd="http://www.w3.org/2001/XMLSchema" xmlns:xs="http://www.w3.org/2001/XMLSchema" xmlns:p="http://schemas.microsoft.com/office/2006/metadata/properties" xmlns:ns2="dd49c0d7-de6f-4760-8ab5-df24f6222828" xmlns:ns3="9144e0c6-2504-4a7e-aecf-5ad6fead3c0f" targetNamespace="http://schemas.microsoft.com/office/2006/metadata/properties" ma:root="true" ma:fieldsID="42857d3b61b25bb4f8c2273fc7062d2d" ns2:_="" ns3:_="">
    <xsd:import namespace="dd49c0d7-de6f-4760-8ab5-df24f6222828"/>
    <xsd:import namespace="9144e0c6-2504-4a7e-aecf-5ad6fead3c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9c0d7-de6f-4760-8ab5-df24f62228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4e0c6-2504-4a7e-aecf-5ad6fead3c0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bef2c09-6681-4fe3-9876-3aae0708ae0b}" ma:internalName="TaxCatchAll" ma:showField="CatchAllData" ma:web="9144e0c6-2504-4a7e-aecf-5ad6fead3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4540E-9C69-48DD-BD55-7D389CE1C327}">
  <ds:schemaRefs>
    <ds:schemaRef ds:uri="http://schemas.microsoft.com/office/2006/metadata/properties"/>
    <ds:schemaRef ds:uri="http://schemas.microsoft.com/office/infopath/2007/PartnerControls"/>
    <ds:schemaRef ds:uri="9144e0c6-2504-4a7e-aecf-5ad6fead3c0f"/>
    <ds:schemaRef ds:uri="dd49c0d7-de6f-4760-8ab5-df24f6222828"/>
  </ds:schemaRefs>
</ds:datastoreItem>
</file>

<file path=customXml/itemProps2.xml><?xml version="1.0" encoding="utf-8"?>
<ds:datastoreItem xmlns:ds="http://schemas.openxmlformats.org/officeDocument/2006/customXml" ds:itemID="{89355F94-11F5-42F9-929D-F894D6BA5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3CA70-BCC5-48FC-83FF-C949360B2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9c0d7-de6f-4760-8ab5-df24f6222828"/>
    <ds:schemaRef ds:uri="9144e0c6-2504-4a7e-aecf-5ad6fead3c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Truehart, Sydney Jo</dc:creator>
  <cp:keywords/>
  <dc:description/>
  <cp:lastModifiedBy>Tan, Millie</cp:lastModifiedBy>
  <cp:revision>7</cp:revision>
  <dcterms:created xsi:type="dcterms:W3CDTF">2024-04-02T13:30:00Z</dcterms:created>
  <dcterms:modified xsi:type="dcterms:W3CDTF">2024-04-02T13:42:00Z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0x0101007F1BEDC9B83D964F8F02028322A26E9B</vt:lpwstr>
  </property>
  <property fmtid="{D5CDD505-2E9C-101B-9397-08002B2CF9AE}" pid="3" name="MediaServiceImageTags">
    <vt:lpwstr/>
  </property>
</Properties>
</file>